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様式第８号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様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代表者職・氏名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企　　画　　提　　案　　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次の件について、企画提案書を提出します。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62"/>
          <w:kern w:val="0"/>
          <w:sz w:val="21"/>
          <w:fitText w:val="880" w:id="1"/>
        </w:rPr>
        <w:t>業務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80" w:id="1"/>
        </w:rPr>
        <w:t>名</w:t>
      </w:r>
      <w:r>
        <w:rPr>
          <w:rFonts w:hint="eastAsia" w:asciiTheme="minorEastAsia" w:hAnsiTheme="minorEastAsia" w:eastAsiaTheme="minorEastAsia"/>
          <w:sz w:val="21"/>
        </w:rPr>
        <w:t>：市川三郷町第３次総合計画策定支援業務委託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440" w:leftChars="200" w:firstLine="3990" w:firstLineChars="19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E</w:t>
      </w:r>
      <w:r>
        <w:rPr>
          <w:rFonts w:hint="default"/>
        </w:rPr>
        <w:t>-</w:t>
      </w:r>
      <w:r>
        <w:rPr>
          <w:rFonts w:hint="eastAsia"/>
        </w:rPr>
        <w:t>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106</Characters>
  <Application>JUST Note</Application>
  <Lines>32</Lines>
  <Paragraphs>16</Paragraphs>
  <Company>Microsoft</Company>
  <CharactersWithSpaces>150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IMPCA222001a</cp:lastModifiedBy>
  <cp:lastPrinted>2023-02-02T00:19:29Z</cp:lastPrinted>
  <dcterms:created xsi:type="dcterms:W3CDTF">2015-06-11T08:49:00Z</dcterms:created>
  <dcterms:modified xsi:type="dcterms:W3CDTF">2023-02-02T05:36:36Z</dcterms:modified>
  <cp:revision>5</cp:revision>
</cp:coreProperties>
</file>