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同　種　業　務　実　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300" w:firstLineChars="1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過去５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年以内に受注した同種業務実績。（主なもの最大５件）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※業務実績の内容を証明する資料（契約書及び仕様書の写し等）を添付してください。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6519"/>
      </w:tblGrid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0</Words>
  <Characters>185</Characters>
  <Application>JUST Note</Application>
  <Lines>256</Lines>
  <Paragraphs>35</Paragraphs>
  <CharactersWithSpaces>208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Administrator</cp:lastModifiedBy>
  <cp:lastPrinted>2024-05-02T01:29:26Z</cp:lastPrinted>
  <dcterms:created xsi:type="dcterms:W3CDTF">2022-12-15T06:41:00Z</dcterms:created>
  <dcterms:modified xsi:type="dcterms:W3CDTF">2024-04-04T11:12:42Z</dcterms:modified>
  <cp:revision>9</cp:revision>
</cp:coreProperties>
</file>